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BA9" w:rsidRPr="002802FD" w:rsidRDefault="00924818" w:rsidP="002802FD">
      <w:pPr>
        <w:shd w:val="clear" w:color="auto" w:fill="FFFFFF"/>
        <w:spacing w:after="30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  <w:t>Ч</w:t>
      </w:r>
      <w:r w:rsidR="00F74BA9" w:rsidRPr="002802FD"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  <w:t>то делать</w:t>
      </w:r>
      <w:bookmarkStart w:id="0" w:name="_GoBack"/>
      <w:bookmarkEnd w:id="0"/>
      <w:r w:rsidR="00F74BA9" w:rsidRPr="002802FD">
        <w:rPr>
          <w:rFonts w:ascii="Times New Roman" w:eastAsia="Times New Roman" w:hAnsi="Times New Roman" w:cs="Times New Roman"/>
          <w:b/>
          <w:color w:val="C00000"/>
          <w:sz w:val="34"/>
          <w:szCs w:val="34"/>
          <w:lang w:eastAsia="ru-RU"/>
        </w:rPr>
        <w:t>, если в твоём классе появилась травля?</w:t>
      </w:r>
    </w:p>
    <w:p w:rsidR="002802FD" w:rsidRPr="002802FD" w:rsidRDefault="002802FD" w:rsidP="002802FD">
      <w:pPr>
        <w:shd w:val="clear" w:color="auto" w:fill="FFFFFF"/>
        <w:spacing w:after="30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34"/>
          <w:szCs w:val="34"/>
          <w:lang w:eastAsia="ru-RU"/>
        </w:rPr>
      </w:pP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Ссоры, недопонимания и конфликты – это неотъемлемая часть любых человеческих отношений. Они вызывают неприятные эмоции, но, как правило, люди успешно их разрешают, и в результате отношения становятся ещё крепче и надёжнее. Совсем по-другому дела обстоят с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буллингом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. </w:t>
      </w:r>
      <w:proofErr w:type="spellStart"/>
      <w:r w:rsidRPr="002802FD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>Буллинг</w:t>
      </w:r>
      <w:proofErr w:type="spellEnd"/>
      <w:r w:rsidRPr="002802FD">
        <w:rPr>
          <w:rFonts w:ascii="Times New Roman" w:eastAsia="Times New Roman" w:hAnsi="Times New Roman" w:cs="Times New Roman"/>
          <w:b/>
          <w:color w:val="212529"/>
          <w:sz w:val="30"/>
          <w:szCs w:val="30"/>
          <w:lang w:eastAsia="ru-RU"/>
        </w:rPr>
        <w:t xml:space="preserve"> (или травля) – это ситуации, в которых более сильный обижает или причиняет вред более слабому, делает это специально и постоянно.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Травля влияет на всех, кто находится рядом, и не имеет никаких положительных последствий. Её бывает сложно обнаружить и ещё сложнее прекратить. Часто первыми замечают, что в классе что-то не так, не взрослые (учителя и родители), а сами дети. И от их действий во многом зависит то, как быстро удастся решить проблему. Поэтому давай поговорим о том, что делать, если ты заметил, что в твоём классе кого-то обижают.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F5496" w:themeColor="accent5" w:themeShade="BF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0"/>
          <w:szCs w:val="30"/>
          <w:lang w:eastAsia="ru-RU"/>
        </w:rPr>
        <w:t>А нужно ли вообще что-то делать?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Да! Обязательно!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– это сложное явление, </w:t>
      </w:r>
      <w:proofErr w:type="gram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</w:t>
      </w:r>
      <w:proofErr w:type="gram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 если ты стал свидетелем травли, у тебя могут возникнуть разные мысли о том, нужно ли что-то делать, как это повлияет на твою жизнь, и сможешь ли ты помочь. Давай представим, какие это могут быть мысли, и разберёмся в том, почему нельзя игнорировать травлю в своём классе.</w:t>
      </w:r>
    </w:p>
    <w:p w:rsidR="00F74BA9" w:rsidRPr="002802FD" w:rsidRDefault="00F74BA9" w:rsidP="002802F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t>«Меня это не касается, лучше не ввязываться в чужой конфликт. Это только между обидчиком и пострадавшим».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На первый взгляд может показаться, что от травли страдает только тот, кого обижают. Действительно, сложнее всего приходится пострадавшему, но травля – это плохо для всех, кто находится рядом, это то, что меняет жизнь всего класса. Возможно, ты переживаешь, что однажды точно также начнут обижать и тебя, а может, тебе стыдно, что ты не знаешь, как помочь, и ничего не делаешь. В любом случае в классе, в котором происходит травля, больше никто не может чувствовать себя в безопасности. Страшно и некомфортно всем, и уже никто не может учиться, спокойно общаться и дружить.</w:t>
      </w:r>
    </w:p>
    <w:p w:rsidR="00F74BA9" w:rsidRPr="002802FD" w:rsidRDefault="00F74BA9" w:rsidP="002802F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t>«А вдруг они так играют. Они говорят, что это просто шутки, может это действительно так…».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Если тебе кажется, что с кем-то в классе поступают неправильно, несправедливо или жестоко, скорее всего, твоё ощущение тебя не обманывает. На самом деле мы все знаем и чувствуем разницу между шутками, игрой и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буллингом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. Не игнорируй свои ощущения, в такой ситуации лучше лишний раз убедиться в том, что весело и комфортно всем, что все участники происходящего находятся в безопасности и занимаются этим добровольно. Если кого-то постоянно специально обижают, толкают, дразнят, бьют, игнорируют, унижают, или кому-то угрожают, отбирают у него вещи и отказываются сидеть рядом – это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.</w:t>
      </w:r>
    </w:p>
    <w:p w:rsidR="00F74BA9" w:rsidRPr="002802FD" w:rsidRDefault="00F74BA9" w:rsidP="002802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lastRenderedPageBreak/>
        <w:t>«Если бы ему не нравилось, что его обижают, то он бы просто изменился (например, поменял причёску или одежду, начал бы заниматься спортом и т.д.)».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Запомни, нет ни одной причины, по которой человека можно было бы травить. Никто не заслуживает травли, и никто не виноват в том, что его травят. Пострадать от травли может абсолютно любой человек независимо от его внешности, поведения, характера, одежды и т.п. При этом неважно, попытается ли пострадавший измениться в угоду обидчикам или нет. Они всегда найдут новые поводы для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буллинга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: травля возникает не потому, что пострадавший какой-то не такой или другой, травля – это проблема всего класса.</w:t>
      </w:r>
    </w:p>
    <w:p w:rsidR="00F74BA9" w:rsidRPr="002802FD" w:rsidRDefault="00F74BA9" w:rsidP="002802F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t>«Если я вмешаюсь, то они переключатся на меня».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Испытывать страх, бояться оказаться на месте пострадавшего – это вполне нормально и естественно в такой ситуации. Ни в коем случае не стоит действовать себе в ущерб. Часто вступать в открытый конфликт с агрессором бывает действительно небезопасно. Прежде всего, важно заручиться поддержкой окружающих, в том числе взрослых. Если ты видишь, что кого-то обижают, – не стоит бросаться на выручку, особенно если ты не уверен в своих силах. Но нельзя и игнорировать происходящее. Важно обязательно и как можно быстрее рассказать об этом любому взрослому, которому ты доверяешь. Помни: для того, чтобы помочь тому, кого травят, вовсе не обязательно становиться ему другом и «сражаться за него до последнего», а важно дать понять обидчикам, что то, чем они занимаются – это травля, и в этом нет ничего крутого или прикольного.</w:t>
      </w:r>
    </w:p>
    <w:p w:rsidR="00F74BA9" w:rsidRPr="002802FD" w:rsidRDefault="00F74BA9" w:rsidP="002802F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t>«Если я кому-то расскажу – я стану ябедой».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Ябеды – это те, кто жалуются по пустякам или для того, чтобы сделать кому-то плохо. Травля – это вовсе не пустяки, это серьёзное и опасное явление, это насилие. Тот, кто сообщает о том, что стал свидетелем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буллинга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делает это не для того, чтобы кого-то подставить, а для того, чтобы помочь. Помочь не только пострадавшему, но и всем, кто находится рядом, всем, кто включён в травлю. Рассказать о травле – это не донос, это смелый поступок, который поможет наладить атмосферу в классе.</w:t>
      </w:r>
    </w:p>
    <w:p w:rsidR="00F74BA9" w:rsidRPr="002802FD" w:rsidRDefault="00F74BA9" w:rsidP="002802F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i/>
          <w:iCs/>
          <w:color w:val="212529"/>
          <w:sz w:val="30"/>
          <w:szCs w:val="30"/>
          <w:lang w:eastAsia="ru-RU"/>
        </w:rPr>
        <w:t>«Я не знаю, как помочь, что лучше сделать. Мне кажется, что я могу сделать ещё хуже».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 xml:space="preserve">Человеку, который подвергается </w:t>
      </w:r>
      <w:proofErr w:type="spellStart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буллингу</w:t>
      </w:r>
      <w:proofErr w:type="spellEnd"/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, очень и очень плохо. Каждый день он испытывает тревогу, страх и беспомощность. Он знает, что в любой момент может столкнуться с агрессией. В такой ситуации худший вариант – игнорировать проблему, делать вид, что ничего не происходит. Ниже мы подготовили список кратких рекомендаций, которые помогут тебе понять, что нужно сделать, если ты стал свидетелем травли.</w:t>
      </w:r>
    </w:p>
    <w:p w:rsidR="002802FD" w:rsidRDefault="002802FD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</w:p>
    <w:p w:rsidR="002802FD" w:rsidRDefault="002802FD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</w:p>
    <w:p w:rsidR="002802FD" w:rsidRDefault="002802FD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</w:pP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F5496" w:themeColor="accent5" w:themeShade="BF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30"/>
          <w:szCs w:val="30"/>
          <w:lang w:eastAsia="ru-RU"/>
        </w:rPr>
        <w:lastRenderedPageBreak/>
        <w:t>Что нужно сделать?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Признать наличие проблемы.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Если ты заметил, что кого-то регулярно обижают, то нельзя ждать, что всё само собой образуется. Важно, как можно быстрее начать решение проблемы.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Рассказать взрослому, которому ты доверяешь.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Например, родителям, классному руководителю, кому-нибудь из учителей или школьному психологу. Если ты стесняешься обратиться к ним, то ты всегда можешь позвонить или написать в наш Центр (Республиканский центр психологической помощи БГПУ (наш сайт: https://rcpp.by).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Вмешаться, если ты видишь, что кого-то обижают. 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Мы уже обсудили, что не стоит рисковать собой, но если ты стал свидетелем ситуации травли, то важно немедленно вмешаться и прекратить происходящее. Если ты знаешь или чувствуешь, что не можешь сделать это самостоятельно – нужно обратиться за помощью к окружающим взрослым.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 xml:space="preserve">Дать понять обидчикам, что </w:t>
      </w:r>
      <w:proofErr w:type="spellStart"/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буллинг</w:t>
      </w:r>
      <w:proofErr w:type="spellEnd"/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 xml:space="preserve"> – это плохо, и ты его не поддерживаешь.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Достаточно просто сказать о том, что обижать другого – это вовсе не смешно и не круто (особенно, когда пострадавший слабее), и у таких действий часто бывают плохие последствия.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Поддержать пострадавшего.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Покажи, что тебе не нравится то, что происходит в классе. Дай понять, что ты это не поддерживаешь. Будет хорошо, если ты скажешь, что пострадавший ни в чём не виноват, а обидчики по глупости поступают неправильно.</w:t>
      </w:r>
    </w:p>
    <w:p w:rsidR="00F74BA9" w:rsidRPr="002802FD" w:rsidRDefault="00F74BA9" w:rsidP="002802F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  <w:lang w:eastAsia="ru-RU"/>
        </w:rPr>
        <w:t>Быть примером.</w:t>
      </w: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 Сейчас в твоём классе есть некоторые проблемы. Возможно, ребята хотят дружить и общаться, но просто не знают, как это сделать правильно. Кто-то привык веселиться, обижая другого, объединяться против того, кто чем-то не понравился. Покажи, что дружить, общаться и спокойно учиться, гораздо лучше, чем каждый день бояться столкнуться с агрессией и негативом. А сделать это можно только в том случае, если относиться друг к другу с уважением.</w:t>
      </w:r>
    </w:p>
    <w:p w:rsidR="00F74BA9" w:rsidRPr="002802FD" w:rsidRDefault="00F74BA9" w:rsidP="002802FD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</w:pPr>
      <w:r w:rsidRPr="002802FD">
        <w:rPr>
          <w:rFonts w:ascii="Times New Roman" w:eastAsia="Times New Roman" w:hAnsi="Times New Roman" w:cs="Times New Roman"/>
          <w:color w:val="212529"/>
          <w:sz w:val="30"/>
          <w:szCs w:val="30"/>
          <w:lang w:eastAsia="ru-RU"/>
        </w:rPr>
        <w:t>Помни, что каждый ученик должен чувствовать себя в безопасности в школе. Прекращая травлю, мы помогаем не только пострадавшему, но и всем, кто находится рядом: обидчикам, свидетелям и себе.</w:t>
      </w:r>
    </w:p>
    <w:p w:rsidR="002802FD" w:rsidRDefault="002802FD" w:rsidP="002802FD">
      <w:pPr>
        <w:ind w:firstLine="567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766BDD" w:rsidRPr="002802FD" w:rsidRDefault="00F74BA9" w:rsidP="002802FD">
      <w:pPr>
        <w:ind w:firstLine="567"/>
        <w:contextualSpacing/>
        <w:jc w:val="both"/>
        <w:rPr>
          <w:rFonts w:ascii="Times New Roman" w:hAnsi="Times New Roman" w:cs="Times New Roman"/>
          <w:i/>
          <w:sz w:val="30"/>
          <w:szCs w:val="30"/>
        </w:rPr>
      </w:pPr>
      <w:r w:rsidRPr="002802FD">
        <w:rPr>
          <w:rFonts w:ascii="Times New Roman" w:hAnsi="Times New Roman" w:cs="Times New Roman"/>
          <w:i/>
          <w:sz w:val="30"/>
          <w:szCs w:val="30"/>
        </w:rPr>
        <w:t>Источник: http://rcpp.by</w:t>
      </w:r>
    </w:p>
    <w:sectPr w:rsidR="00766BDD" w:rsidRPr="002802FD" w:rsidSect="002802FD">
      <w:pgSz w:w="11906" w:h="16838"/>
      <w:pgMar w:top="993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782"/>
    <w:multiLevelType w:val="multilevel"/>
    <w:tmpl w:val="8BB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DF5B8D"/>
    <w:multiLevelType w:val="multilevel"/>
    <w:tmpl w:val="DE66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AA2361"/>
    <w:multiLevelType w:val="multilevel"/>
    <w:tmpl w:val="D6D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E0C78"/>
    <w:multiLevelType w:val="multilevel"/>
    <w:tmpl w:val="15D2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FF03B9"/>
    <w:multiLevelType w:val="multilevel"/>
    <w:tmpl w:val="1860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6E19C0"/>
    <w:multiLevelType w:val="multilevel"/>
    <w:tmpl w:val="47866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565C49"/>
    <w:multiLevelType w:val="multilevel"/>
    <w:tmpl w:val="3A28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A9"/>
    <w:rsid w:val="002802FD"/>
    <w:rsid w:val="004A79CB"/>
    <w:rsid w:val="00766BDD"/>
    <w:rsid w:val="00924818"/>
    <w:rsid w:val="00F7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F75F"/>
  <w15:chartTrackingRefBased/>
  <w15:docId w15:val="{A521B9BF-51A5-41FC-87FD-B403085A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1061</Words>
  <Characters>6051</Characters>
  <Application>Microsoft Office Word</Application>
  <DocSecurity>0</DocSecurity>
  <Lines>50</Lines>
  <Paragraphs>14</Paragraphs>
  <ScaleCrop>false</ScaleCrop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 Сербо</cp:lastModifiedBy>
  <cp:revision>4</cp:revision>
  <dcterms:created xsi:type="dcterms:W3CDTF">2021-08-27T11:47:00Z</dcterms:created>
  <dcterms:modified xsi:type="dcterms:W3CDTF">2022-03-04T11:11:00Z</dcterms:modified>
</cp:coreProperties>
</file>